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7E" w:rsidRPr="00B93821" w:rsidRDefault="00F50B7E" w:rsidP="00B93821">
      <w:pPr>
        <w:jc w:val="center"/>
        <w:rPr>
          <w:b/>
          <w:bCs/>
          <w:color w:val="1F497D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0;width:107.15pt;height:135.1pt;z-index:251658240;mso-wrap-style:none" stroked="f">
            <v:textbox style="mso-next-textbox:#_x0000_s1026;mso-fit-shape-to-text:t">
              <w:txbxContent>
                <w:p w:rsidR="00F50B7E" w:rsidRPr="008C56E0" w:rsidRDefault="00F50B7E" w:rsidP="008C56E0">
                  <w:pPr>
                    <w:rPr>
                      <w:b/>
                      <w:bCs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0pt;height:112.5pt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B93821">
        <w:rPr>
          <w:b/>
          <w:bCs/>
          <w:color w:val="1F497D"/>
          <w:sz w:val="28"/>
          <w:szCs w:val="28"/>
        </w:rPr>
        <w:t>ЗАЩИТИ СЕБЯ ОТ ГРИППА</w:t>
      </w:r>
    </w:p>
    <w:p w:rsidR="00F50B7E" w:rsidRPr="00B93821" w:rsidRDefault="00F50B7E" w:rsidP="00B93821">
      <w:r w:rsidRPr="00B93821">
        <w:rPr>
          <w:b/>
          <w:bCs/>
        </w:rPr>
        <w:t>В связи с регистрацией случаев гриппа, вызванных вирусом пандемического гриппа</w:t>
      </w:r>
      <w:r>
        <w:rPr>
          <w:b/>
          <w:bCs/>
        </w:rPr>
        <w:t xml:space="preserve"> </w:t>
      </w:r>
      <w:bookmarkStart w:id="0" w:name="_GoBack"/>
      <w:bookmarkEnd w:id="0"/>
      <w:r w:rsidRPr="00B93821">
        <w:rPr>
          <w:b/>
          <w:bCs/>
        </w:rPr>
        <w:t xml:space="preserve"> А (H1N1) 09, напоминаем об основных мерах профилактики:</w:t>
      </w:r>
      <w:r w:rsidRPr="00B93821">
        <w:rPr>
          <w:b/>
          <w:bCs/>
        </w:rPr>
        <w:br/>
      </w:r>
      <w:r w:rsidRPr="00B93821">
        <w:t>- источник заболевания – больной человек</w:t>
      </w:r>
      <w:r>
        <w:t xml:space="preserve">              </w:t>
      </w:r>
      <w:r w:rsidRPr="00B93821">
        <w:br/>
        <w:t>- если Вы заболели, вызовите врача</w:t>
      </w:r>
      <w:r w:rsidRPr="00B93821">
        <w:br/>
        <w:t>- несвоевременное лечение является причиной пневмонии и смертельного исхода</w:t>
      </w:r>
      <w:r w:rsidRPr="00B93821">
        <w:br/>
        <w:t>Основной путь передачи  вируса гриппа  – через капли, выделяемые при разговоре, чихании или кашле.</w:t>
      </w:r>
    </w:p>
    <w:p w:rsidR="00F50B7E" w:rsidRPr="00B93821" w:rsidRDefault="00F50B7E" w:rsidP="00B93821">
      <w:r w:rsidRPr="00B93821">
        <w:rPr>
          <w:b/>
          <w:bCs/>
        </w:rPr>
        <w:t>Вы можете защититься от инфицирования:</w:t>
      </w:r>
      <w:r w:rsidRPr="00B93821">
        <w:rPr>
          <w:b/>
          <w:bCs/>
        </w:rPr>
        <w:br/>
      </w:r>
      <w:r w:rsidRPr="00B93821">
        <w:t>- Если будете избегать тесных контактов с людьми с гриппоподобными симптомами; </w:t>
      </w:r>
      <w:r w:rsidRPr="00B93821">
        <w:br/>
        <w:t>- 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  <w:r w:rsidRPr="00B93821">
        <w:br/>
        <w:t>- Сократить время пребывания в местах скопления людей;</w:t>
      </w:r>
      <w:r w:rsidRPr="00B93821">
        <w:br/>
        <w:t>- Регулярно проветривать помещения;</w:t>
      </w:r>
      <w:r w:rsidRPr="00B93821">
        <w:br/>
        <w:t>- Вести здоровый образ жизни, в том числе спать достаточное количество времени, правильно питаться и сохранять физическую активность.</w:t>
      </w:r>
    </w:p>
    <w:p w:rsidR="00F50B7E" w:rsidRPr="0013437C" w:rsidRDefault="00F50B7E" w:rsidP="00B93821">
      <w:r w:rsidRPr="00B93821">
        <w:rPr>
          <w:b/>
          <w:bCs/>
        </w:rPr>
        <w:t>Нужна ли маска?</w:t>
      </w:r>
      <w:r w:rsidRPr="00B93821">
        <w:rPr>
          <w:b/>
          <w:bCs/>
        </w:rPr>
        <w:br/>
      </w:r>
      <w:r w:rsidRPr="00B93821">
        <w:t>- Если вы не больны, нет необходимости надевать маску.</w:t>
      </w:r>
      <w:r w:rsidRPr="00B93821">
        <w:br/>
        <w:t>- Если вы ухаживаете за больным человеком, вы должны надевать маску при близких контактах с ним. После таких контактов необходимо незамедлительно утилизировать маску: завернуть в пакет, положить в емкость для мусора, после этого  тщательно вымыть руки.</w:t>
      </w:r>
      <w:r w:rsidRPr="00B93821">
        <w:br/>
        <w:t>- 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</w:t>
      </w:r>
    </w:p>
    <w:p w:rsidR="00F50B7E" w:rsidRDefault="00F50B7E" w:rsidP="00B93821">
      <w:r w:rsidRPr="00B93821">
        <w:rPr>
          <w:b/>
          <w:bCs/>
        </w:rPr>
        <w:t>Как узнать, что у Вас грипп?</w:t>
      </w:r>
      <w:r w:rsidRPr="00B93821">
        <w:rPr>
          <w:b/>
          <w:bCs/>
        </w:rPr>
        <w:br/>
      </w:r>
      <w:r w:rsidRPr="00B93821">
        <w:t>Самостоятельно вы не сможете отличить сезонный грипп от ОРВИ. Типичные для него симптомы:</w:t>
      </w:r>
      <w:r w:rsidRPr="00B93821">
        <w:br/>
        <w:t>- Повышенная температура</w:t>
      </w:r>
      <w:r w:rsidRPr="00B93821">
        <w:br/>
        <w:t>- Головная боль</w:t>
      </w:r>
      <w:r w:rsidRPr="00B93821">
        <w:br/>
        <w:t>- Мышечные боли</w:t>
      </w:r>
      <w:r w:rsidRPr="00B93821">
        <w:br/>
        <w:t>- Боль в горле</w:t>
      </w:r>
      <w:r w:rsidRPr="00B93821">
        <w:br/>
        <w:t>- Насморк.</w:t>
      </w:r>
      <w:r w:rsidRPr="00B93821">
        <w:br/>
        <w:t>Только врачи могут подтвердить случай заболевания гриппом.</w:t>
      </w:r>
    </w:p>
    <w:p w:rsidR="00F50B7E" w:rsidRPr="00B93821" w:rsidRDefault="00F50B7E" w:rsidP="00B93821">
      <w:r w:rsidRPr="00B93821">
        <w:rPr>
          <w:b/>
          <w:bCs/>
        </w:rPr>
        <w:t>Что делать, если Вы обнаружили у себя или своего ребенка такие симптомы?</w:t>
      </w:r>
      <w:r w:rsidRPr="00B93821">
        <w:rPr>
          <w:b/>
          <w:bCs/>
        </w:rPr>
        <w:br/>
      </w:r>
      <w:r w:rsidRPr="00B93821">
        <w:t>- Надеть маску, менять ее каждые 2-3 часа, после этого правильно утилизовать и мыть руки.</w:t>
      </w:r>
      <w:r w:rsidRPr="00B93821">
        <w:br/>
        <w:t>- Немедленно обратиться в районную поликлинику, вызвать врача на дом или в скорую помощь.</w:t>
      </w:r>
      <w:r w:rsidRPr="00B93821">
        <w:br/>
        <w:t>- Оставаться дома. Посещение работы, школы, детских дошкольных учреждений, поездки недопустимы.</w:t>
      </w:r>
      <w:r w:rsidRPr="00B93821">
        <w:br/>
        <w:t>- Пить много жидкости. </w:t>
      </w:r>
      <w:r w:rsidRPr="00B93821">
        <w:br/>
        <w:t>- При кашле и чихании прикрывать рот и нос одноразовыми носовыми платками, после чего избавляться от них. Незамедлительно мыть руки водой с мылом или протирать их спиртосодержащей жидкостью для рук; </w:t>
      </w:r>
      <w:r w:rsidRPr="00B93821">
        <w:br/>
        <w:t>Самостоятельно принимать противовирусные препараты нельзя, что бы Вам ни посоветовали в аптеке, лечение может назначить только врач!</w:t>
      </w:r>
    </w:p>
    <w:sectPr w:rsidR="00F50B7E" w:rsidRPr="00B93821" w:rsidSect="00B93821">
      <w:pgSz w:w="11906" w:h="16838"/>
      <w:pgMar w:top="851" w:right="850" w:bottom="1134" w:left="1701" w:header="708" w:footer="708" w:gutter="0"/>
      <w:pgBorders w:offsetFrom="page">
        <w:top w:val="doubleWave" w:sz="6" w:space="24" w:color="943634"/>
        <w:left w:val="doubleWave" w:sz="6" w:space="24" w:color="943634"/>
        <w:bottom w:val="doubleWave" w:sz="6" w:space="24" w:color="943634"/>
        <w:right w:val="doubleWave" w:sz="6" w:space="24" w:color="94363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C2"/>
    <w:rsid w:val="0013437C"/>
    <w:rsid w:val="0045563A"/>
    <w:rsid w:val="007E3B88"/>
    <w:rsid w:val="008C56E0"/>
    <w:rsid w:val="00B833A5"/>
    <w:rsid w:val="00B93821"/>
    <w:rsid w:val="00BE48C2"/>
    <w:rsid w:val="00F5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3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364</Words>
  <Characters>2076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Илш</dc:creator>
  <cp:keywords/>
  <dc:description/>
  <cp:lastModifiedBy>detsad</cp:lastModifiedBy>
  <cp:revision>3</cp:revision>
  <dcterms:created xsi:type="dcterms:W3CDTF">2013-02-21T15:15:00Z</dcterms:created>
  <dcterms:modified xsi:type="dcterms:W3CDTF">2013-02-26T04:10:00Z</dcterms:modified>
</cp:coreProperties>
</file>